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Pr="009050B6" w:rsidRDefault="00A75A05" w:rsidP="00A75A05">
      <w:pPr>
        <w:tabs>
          <w:tab w:val="left" w:pos="851"/>
        </w:tabs>
        <w:ind w:firstLine="567"/>
        <w:jc w:val="both"/>
        <w:rPr>
          <w:i/>
          <w:sz w:val="28"/>
          <w:szCs w:val="28"/>
          <w:highlight w:val="yellow"/>
          <w:u w:val="single"/>
        </w:rPr>
      </w:pPr>
      <w:r w:rsidRPr="009050B6">
        <w:rPr>
          <w:i/>
          <w:sz w:val="28"/>
          <w:szCs w:val="28"/>
          <w:highlight w:val="yellow"/>
          <w:u w:val="single"/>
        </w:rPr>
        <w:t>Xin số liệu tính đến hết ngày 31/12/2019</w:t>
      </w:r>
    </w:p>
    <w:p w:rsidR="00A75A05" w:rsidRPr="009050B6" w:rsidRDefault="00A75A05" w:rsidP="00A75A05">
      <w:pPr>
        <w:tabs>
          <w:tab w:val="left" w:pos="851"/>
        </w:tabs>
        <w:ind w:firstLine="567"/>
        <w:jc w:val="both"/>
        <w:rPr>
          <w:i/>
          <w:sz w:val="28"/>
          <w:szCs w:val="28"/>
          <w:highlight w:val="yellow"/>
          <w:u w:val="single"/>
        </w:rPr>
      </w:pPr>
    </w:p>
    <w:p w:rsidR="00A75A05" w:rsidRPr="009050B6" w:rsidRDefault="00A75A05" w:rsidP="00A75A05"/>
    <w:p w:rsidR="00A75A05" w:rsidRPr="009050B6" w:rsidRDefault="00A75A05" w:rsidP="00A75A05">
      <w:pPr>
        <w:tabs>
          <w:tab w:val="left" w:pos="851"/>
        </w:tabs>
        <w:ind w:firstLine="567"/>
        <w:jc w:val="both"/>
        <w:rPr>
          <w:i/>
          <w:sz w:val="28"/>
          <w:szCs w:val="28"/>
          <w:u w:val="single"/>
        </w:rPr>
      </w:pPr>
      <w:r w:rsidRPr="009050B6">
        <w:rPr>
          <w:i/>
          <w:sz w:val="28"/>
          <w:szCs w:val="28"/>
          <w:highlight w:val="yellow"/>
          <w:u w:val="single"/>
        </w:rPr>
        <w:t xml:space="preserve">Kính gửi phòng Tổ chức – Hành chính – Tổng hợp </w:t>
      </w:r>
    </w:p>
    <w:p w:rsidR="00A75A05" w:rsidRPr="009050B6" w:rsidRDefault="00A75A05" w:rsidP="00A75A05">
      <w:pPr>
        <w:tabs>
          <w:tab w:val="left" w:pos="851"/>
        </w:tabs>
        <w:ind w:firstLine="567"/>
        <w:jc w:val="both"/>
        <w:rPr>
          <w:i/>
          <w:sz w:val="28"/>
          <w:szCs w:val="28"/>
        </w:rPr>
      </w:pPr>
    </w:p>
    <w:p w:rsidR="003C6B60" w:rsidRPr="009050B6" w:rsidRDefault="00A75A05" w:rsidP="003C6B60">
      <w:pPr>
        <w:tabs>
          <w:tab w:val="left" w:pos="851"/>
        </w:tabs>
        <w:ind w:firstLine="567"/>
        <w:jc w:val="both"/>
        <w:rPr>
          <w:i/>
          <w:sz w:val="28"/>
          <w:szCs w:val="28"/>
        </w:rPr>
      </w:pPr>
      <w:r w:rsidRPr="009050B6">
        <w:rPr>
          <w:i/>
          <w:sz w:val="28"/>
          <w:szCs w:val="28"/>
        </w:rPr>
        <w:t xml:space="preserve">Công tác quản lý đội </w:t>
      </w:r>
      <w:proofErr w:type="gramStart"/>
      <w:r w:rsidRPr="009050B6">
        <w:rPr>
          <w:i/>
          <w:sz w:val="28"/>
          <w:szCs w:val="28"/>
        </w:rPr>
        <w:t>ngũ</w:t>
      </w:r>
      <w:proofErr w:type="gramEnd"/>
      <w:r w:rsidRPr="009050B6">
        <w:rPr>
          <w:i/>
          <w:sz w:val="28"/>
          <w:szCs w:val="28"/>
        </w:rPr>
        <w:t xml:space="preserve">: </w:t>
      </w:r>
    </w:p>
    <w:p w:rsidR="00A75A05" w:rsidRPr="009050B6" w:rsidRDefault="00A75A05" w:rsidP="00A75A05">
      <w:pPr>
        <w:tabs>
          <w:tab w:val="left" w:pos="851"/>
          <w:tab w:val="left" w:pos="6804"/>
        </w:tabs>
        <w:spacing w:line="258" w:lineRule="auto"/>
        <w:ind w:firstLine="567"/>
        <w:rPr>
          <w:spacing w:val="-6"/>
          <w:sz w:val="28"/>
          <w:szCs w:val="28"/>
        </w:rPr>
      </w:pPr>
      <w:r w:rsidRPr="009050B6">
        <w:rPr>
          <w:sz w:val="28"/>
          <w:szCs w:val="28"/>
        </w:rPr>
        <w:t xml:space="preserve">Tổng số giáo viên, giảng viên tại trường tính đến 31/12/2019 là: </w:t>
      </w:r>
      <w:r w:rsidR="003C6B60">
        <w:rPr>
          <w:sz w:val="28"/>
          <w:szCs w:val="28"/>
        </w:rPr>
        <w:t>292</w:t>
      </w:r>
      <w:r w:rsidRPr="009050B6">
        <w:rPr>
          <w:sz w:val="28"/>
          <w:szCs w:val="28"/>
        </w:rPr>
        <w:t xml:space="preserve"> người, gồm:</w:t>
      </w:r>
      <w:r w:rsidRPr="009050B6">
        <w:rPr>
          <w:spacing w:val="-6"/>
          <w:sz w:val="28"/>
          <w:szCs w:val="28"/>
        </w:rPr>
        <w:t xml:space="preserve"> </w:t>
      </w:r>
    </w:p>
    <w:p w:rsidR="00A75A05" w:rsidRPr="009050B6" w:rsidRDefault="00A75A05" w:rsidP="00A75A05">
      <w:pPr>
        <w:tabs>
          <w:tab w:val="left" w:pos="851"/>
        </w:tabs>
        <w:ind w:firstLine="567"/>
        <w:jc w:val="both"/>
        <w:rPr>
          <w:sz w:val="28"/>
          <w:szCs w:val="28"/>
        </w:rPr>
      </w:pPr>
      <w:r w:rsidRPr="009050B6">
        <w:rPr>
          <w:sz w:val="28"/>
          <w:szCs w:val="28"/>
        </w:rPr>
        <w:t xml:space="preserve">- CBQL và nhân viên cơ hữu tại đơn vị chức năng kiêm nhiệm công tác giảng dạy: </w:t>
      </w:r>
      <w:r w:rsidR="003C6B60">
        <w:rPr>
          <w:sz w:val="28"/>
          <w:szCs w:val="28"/>
        </w:rPr>
        <w:tab/>
      </w:r>
      <w:r w:rsidR="003C6B60">
        <w:rPr>
          <w:sz w:val="28"/>
          <w:szCs w:val="28"/>
        </w:rPr>
        <w:tab/>
      </w:r>
      <w:r w:rsidR="003C6B60">
        <w:rPr>
          <w:sz w:val="28"/>
          <w:szCs w:val="28"/>
        </w:rPr>
        <w:tab/>
      </w:r>
      <w:r w:rsidR="003C6B60">
        <w:rPr>
          <w:sz w:val="28"/>
          <w:szCs w:val="28"/>
        </w:rPr>
        <w:tab/>
      </w:r>
      <w:r w:rsidR="003C6B60">
        <w:rPr>
          <w:sz w:val="28"/>
          <w:szCs w:val="28"/>
        </w:rPr>
        <w:tab/>
      </w:r>
      <w:r w:rsidR="003C6B60">
        <w:rPr>
          <w:sz w:val="28"/>
          <w:szCs w:val="28"/>
        </w:rPr>
        <w:tab/>
      </w:r>
      <w:r w:rsidR="003C6B60">
        <w:rPr>
          <w:sz w:val="28"/>
          <w:szCs w:val="28"/>
        </w:rPr>
        <w:tab/>
      </w:r>
      <w:r w:rsidR="003C6B60">
        <w:rPr>
          <w:sz w:val="28"/>
          <w:szCs w:val="28"/>
        </w:rPr>
        <w:tab/>
      </w:r>
      <w:r w:rsidR="003C6B60">
        <w:rPr>
          <w:sz w:val="28"/>
          <w:szCs w:val="28"/>
        </w:rPr>
        <w:tab/>
        <w:t xml:space="preserve">   </w:t>
      </w:r>
      <w:r w:rsidR="000D7211" w:rsidRPr="009050B6">
        <w:rPr>
          <w:sz w:val="28"/>
          <w:szCs w:val="28"/>
        </w:rPr>
        <w:t>24</w:t>
      </w:r>
      <w:r w:rsidRPr="009050B6">
        <w:rPr>
          <w:sz w:val="28"/>
          <w:szCs w:val="28"/>
        </w:rPr>
        <w:t xml:space="preserve"> người.</w:t>
      </w:r>
    </w:p>
    <w:p w:rsidR="00A75A05" w:rsidRPr="009050B6" w:rsidRDefault="00A75A05" w:rsidP="00A75A05">
      <w:pPr>
        <w:tabs>
          <w:tab w:val="left" w:pos="851"/>
        </w:tabs>
        <w:ind w:firstLine="567"/>
        <w:jc w:val="both"/>
        <w:rPr>
          <w:sz w:val="28"/>
          <w:szCs w:val="28"/>
        </w:rPr>
      </w:pPr>
      <w:r w:rsidRPr="009050B6">
        <w:rPr>
          <w:sz w:val="28"/>
          <w:szCs w:val="28"/>
        </w:rPr>
        <w:t xml:space="preserve">- Giáo viên, giảng viên </w:t>
      </w:r>
      <w:r w:rsidR="003C6B60">
        <w:rPr>
          <w:sz w:val="28"/>
          <w:szCs w:val="28"/>
        </w:rPr>
        <w:t>c</w:t>
      </w:r>
      <w:r w:rsidRPr="009050B6">
        <w:rPr>
          <w:sz w:val="28"/>
          <w:szCs w:val="28"/>
        </w:rPr>
        <w:t xml:space="preserve">ơ </w:t>
      </w:r>
      <w:proofErr w:type="gramStart"/>
      <w:r w:rsidRPr="009050B6">
        <w:rPr>
          <w:sz w:val="28"/>
          <w:szCs w:val="28"/>
        </w:rPr>
        <w:t>hữu</w:t>
      </w:r>
      <w:r w:rsidR="003C6B60">
        <w:rPr>
          <w:sz w:val="28"/>
          <w:szCs w:val="28"/>
        </w:rPr>
        <w:t xml:space="preserve"> </w:t>
      </w:r>
      <w:r w:rsidRPr="009050B6">
        <w:rPr>
          <w:sz w:val="28"/>
          <w:szCs w:val="28"/>
        </w:rPr>
        <w:t>:</w:t>
      </w:r>
      <w:proofErr w:type="gramEnd"/>
      <w:r w:rsidR="003C6B60">
        <w:rPr>
          <w:sz w:val="28"/>
          <w:szCs w:val="28"/>
        </w:rPr>
        <w:tab/>
      </w:r>
      <w:r w:rsidR="003C6B60">
        <w:rPr>
          <w:sz w:val="28"/>
          <w:szCs w:val="28"/>
        </w:rPr>
        <w:tab/>
      </w:r>
      <w:r w:rsidR="003C6B60">
        <w:rPr>
          <w:sz w:val="28"/>
          <w:szCs w:val="28"/>
        </w:rPr>
        <w:tab/>
      </w:r>
      <w:r w:rsidR="003C6B60">
        <w:rPr>
          <w:sz w:val="28"/>
          <w:szCs w:val="28"/>
        </w:rPr>
        <w:tab/>
      </w:r>
      <w:r w:rsidRPr="009050B6">
        <w:rPr>
          <w:sz w:val="28"/>
          <w:szCs w:val="28"/>
        </w:rPr>
        <w:t xml:space="preserve"> </w:t>
      </w:r>
      <w:r w:rsidR="000D7211" w:rsidRPr="009050B6">
        <w:rPr>
          <w:sz w:val="28"/>
          <w:szCs w:val="28"/>
        </w:rPr>
        <w:t>187</w:t>
      </w:r>
      <w:r w:rsidRPr="009050B6">
        <w:rPr>
          <w:sz w:val="28"/>
          <w:szCs w:val="28"/>
        </w:rPr>
        <w:t xml:space="preserve"> người.</w:t>
      </w:r>
    </w:p>
    <w:p w:rsidR="00A75A05" w:rsidRPr="009050B6" w:rsidRDefault="00A75A05" w:rsidP="00A75A05">
      <w:pPr>
        <w:tabs>
          <w:tab w:val="left" w:pos="851"/>
        </w:tabs>
        <w:ind w:firstLine="567"/>
        <w:jc w:val="both"/>
        <w:rPr>
          <w:sz w:val="28"/>
          <w:szCs w:val="28"/>
        </w:rPr>
      </w:pPr>
      <w:r w:rsidRPr="009050B6">
        <w:rPr>
          <w:sz w:val="28"/>
          <w:szCs w:val="28"/>
        </w:rPr>
        <w:t>- Giáo viên, giảng viên thỉnh giảng:</w:t>
      </w:r>
      <w:r w:rsidRPr="009050B6">
        <w:rPr>
          <w:sz w:val="28"/>
          <w:szCs w:val="28"/>
        </w:rPr>
        <w:tab/>
        <w:t xml:space="preserve"> </w:t>
      </w:r>
      <w:r w:rsidRPr="009050B6">
        <w:rPr>
          <w:sz w:val="28"/>
          <w:szCs w:val="28"/>
        </w:rPr>
        <w:tab/>
      </w:r>
      <w:r w:rsidRPr="009050B6">
        <w:rPr>
          <w:sz w:val="28"/>
          <w:szCs w:val="28"/>
        </w:rPr>
        <w:tab/>
        <w:t xml:space="preserve">   </w:t>
      </w:r>
      <w:r w:rsidR="005F5885" w:rsidRPr="009050B6">
        <w:rPr>
          <w:sz w:val="28"/>
          <w:szCs w:val="28"/>
        </w:rPr>
        <w:t>81</w:t>
      </w:r>
      <w:r w:rsidRPr="009050B6">
        <w:rPr>
          <w:sz w:val="28"/>
          <w:szCs w:val="28"/>
        </w:rPr>
        <w:t xml:space="preserve"> người</w:t>
      </w:r>
    </w:p>
    <w:p w:rsidR="005F5885" w:rsidRPr="009050B6" w:rsidRDefault="005F5885" w:rsidP="005F5885">
      <w:pPr>
        <w:tabs>
          <w:tab w:val="left" w:pos="851"/>
        </w:tabs>
        <w:ind w:firstLine="567"/>
        <w:jc w:val="both"/>
        <w:rPr>
          <w:sz w:val="28"/>
          <w:szCs w:val="28"/>
        </w:rPr>
      </w:pPr>
      <w:r w:rsidRPr="009050B6">
        <w:rPr>
          <w:sz w:val="28"/>
          <w:szCs w:val="28"/>
        </w:rPr>
        <w:t xml:space="preserve">Thống kê trình độ chuyên môn của đội </w:t>
      </w:r>
      <w:proofErr w:type="gramStart"/>
      <w:r w:rsidRPr="009050B6">
        <w:rPr>
          <w:sz w:val="28"/>
          <w:szCs w:val="28"/>
        </w:rPr>
        <w:t>ngũ</w:t>
      </w:r>
      <w:proofErr w:type="gramEnd"/>
      <w:r w:rsidRPr="009050B6">
        <w:rPr>
          <w:sz w:val="28"/>
          <w:szCs w:val="28"/>
        </w:rPr>
        <w:t xml:space="preserve"> nhà giáo cơ hữu: Tiến sĩ: 5; Thạc sĩ: </w:t>
      </w:r>
      <w:r w:rsidR="000D7211" w:rsidRPr="009050B6">
        <w:rPr>
          <w:sz w:val="28"/>
          <w:szCs w:val="28"/>
        </w:rPr>
        <w:t>141</w:t>
      </w:r>
      <w:r w:rsidRPr="009050B6">
        <w:rPr>
          <w:sz w:val="28"/>
          <w:szCs w:val="28"/>
        </w:rPr>
        <w:t>; Đại học</w:t>
      </w:r>
      <w:r w:rsidR="000D7211" w:rsidRPr="009050B6">
        <w:rPr>
          <w:sz w:val="28"/>
          <w:szCs w:val="28"/>
        </w:rPr>
        <w:t>: 65. Đang học</w:t>
      </w:r>
      <w:r w:rsidRPr="009050B6">
        <w:rPr>
          <w:sz w:val="28"/>
          <w:szCs w:val="28"/>
        </w:rPr>
        <w:t xml:space="preserve"> sau đại học: 21 CB-GV-NV (Trong đó: Tiến sĩ 08 CB-GV; Thạc sĩ 13 CB-GV-NV)</w:t>
      </w:r>
    </w:p>
    <w:p w:rsidR="005F5885" w:rsidRPr="009050B6" w:rsidRDefault="005F5885" w:rsidP="005F5885">
      <w:pPr>
        <w:pStyle w:val="ListParagraph"/>
        <w:numPr>
          <w:ilvl w:val="0"/>
          <w:numId w:val="1"/>
        </w:numPr>
        <w:spacing w:after="0" w:line="240" w:lineRule="auto"/>
        <w:ind w:left="0" w:firstLine="567"/>
        <w:jc w:val="both"/>
        <w:rPr>
          <w:sz w:val="28"/>
          <w:szCs w:val="28"/>
        </w:rPr>
      </w:pPr>
      <w:r w:rsidRPr="009050B6">
        <w:rPr>
          <w:sz w:val="28"/>
          <w:szCs w:val="28"/>
        </w:rPr>
        <w:t xml:space="preserve">Tính đến 31/12/2019, có </w:t>
      </w:r>
      <w:r w:rsidR="00221834" w:rsidRPr="009050B6">
        <w:rPr>
          <w:sz w:val="28"/>
          <w:szCs w:val="28"/>
        </w:rPr>
        <w:t>78</w:t>
      </w:r>
      <w:r w:rsidRPr="009050B6">
        <w:rPr>
          <w:sz w:val="28"/>
          <w:szCs w:val="28"/>
        </w:rPr>
        <w:t>/32</w:t>
      </w:r>
      <w:r w:rsidR="00221834" w:rsidRPr="009050B6">
        <w:rPr>
          <w:sz w:val="28"/>
          <w:szCs w:val="28"/>
        </w:rPr>
        <w:t>1</w:t>
      </w:r>
      <w:r w:rsidRPr="009050B6">
        <w:rPr>
          <w:sz w:val="28"/>
          <w:szCs w:val="28"/>
        </w:rPr>
        <w:t xml:space="preserve"> CBGVNV có trình độ Trung cấp lý luận chính trị trở lên, đạt </w:t>
      </w:r>
      <w:r w:rsidR="00221834" w:rsidRPr="009050B6">
        <w:rPr>
          <w:sz w:val="28"/>
          <w:szCs w:val="28"/>
        </w:rPr>
        <w:t>24</w:t>
      </w:r>
      <w:r w:rsidRPr="009050B6">
        <w:rPr>
          <w:sz w:val="28"/>
          <w:szCs w:val="28"/>
        </w:rPr>
        <w:t>% (đạt chỉ tiêu phấn đấu của nhiệm kỳ 2015 -2020). Hiện nay, nhà trường hỗ trợ kinh phí cho 30 CB-GV-NV tham gia lớp Trung cấp Lý luận chính trị - Hành chính (trong đó có 24 người học tại Học viện Cán bộ Thành phố và 06 người học tại Trường Cán bộ quản lý văn hóa, thể thao và du lịch).</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 Năm 2019, nhà trường thực hiện theo sự chỉ đạo của Sở Lao động – Thương binh và Xã hội, Sở Giáo dục và Đào tạo Thành phố Hồ Chí Minh cử CB-GV-NV tham gia các khóa bồi dưỡng chuyên môn nghiệp vụ và đã tổ chức các lớp bồi dưỡng tại trường. Tính đến tháng 12/2019, đã có 458 lượt CB-GV-NV tham gia các lớp bồi dưỡng, trong đó có 04 CB-GV tham gia khóa đào tạo tại CHLB Đức.</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 xml:space="preserve">Tháng 12/2018 đến tháng 02/2019, nhà trường phối hợp với Trường Đại học Sư phạm Thành phố Hồ Chí Minh tổ chức bồi dưỡng chuẩn chức danh nghề nghiệp Giảng viên chính hạng II tại trường, </w:t>
      </w:r>
      <w:r w:rsidR="003C6B60">
        <w:rPr>
          <w:sz w:val="28"/>
          <w:szCs w:val="28"/>
          <w:lang w:val="pt-BR" w:eastAsia="x-none"/>
        </w:rPr>
        <w:t>kết quả</w:t>
      </w:r>
      <w:r w:rsidRPr="009050B6">
        <w:rPr>
          <w:sz w:val="28"/>
          <w:szCs w:val="28"/>
          <w:lang w:val="pt-BR" w:eastAsia="x-none"/>
        </w:rPr>
        <w:t xml:space="preserve"> 123 CB, GV tham gia và được cấp chứng chỉ bồi dưỡng.</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Tháng 7/2019 nhà trường đã phối hợp với BCH Quân sự quận Tân Bình tổ chức lớp bồi dưỡng kiến thức quốc phòng và an ninh cho 250 GV-NV thuộc đối tượng 4 và tổ chức lớp bồi dưỡng cho 50 CB-GV-NV là lực lượng tự vệ của trường tham gia.</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 xml:space="preserve">Thực hiện theo công văn của Sở Giáo dục và Đào tạo, nhà trường đã lập danh sách cử 71 CB-GV-NV là cán bộ quản lý và GV-NV thuộc diện quy hoạch </w:t>
      </w:r>
      <w:r w:rsidRPr="009050B6">
        <w:rPr>
          <w:sz w:val="28"/>
          <w:szCs w:val="28"/>
          <w:lang w:val="pt-BR" w:eastAsia="x-none"/>
        </w:rPr>
        <w:lastRenderedPageBreak/>
        <w:t>cán bộ quản lý tham gia lớp bồi dưỡng kỹ năng lãnh đạo, chương trình lãnh đạo cấp phòng năm 2019.</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 xml:space="preserve">Từ năm 2018 đến nay, nhà trường đã tạo điều kiện cho 08 giảng viên giảng dạy tiếng Anh tham gia lớp bồi dưỡng Anh văn chuẩn BTEC do </w:t>
      </w:r>
      <w:r w:rsidR="000D7211" w:rsidRPr="009050B6">
        <w:rPr>
          <w:sz w:val="28"/>
          <w:szCs w:val="28"/>
          <w:lang w:val="pt-BR" w:eastAsia="x-none"/>
        </w:rPr>
        <w:t>S</w:t>
      </w:r>
      <w:r w:rsidRPr="009050B6">
        <w:rPr>
          <w:sz w:val="28"/>
          <w:szCs w:val="28"/>
          <w:lang w:val="pt-BR" w:eastAsia="x-none"/>
        </w:rPr>
        <w:t>ở Lao động – Thương binh và Xã hội Thành phố Hồ Chí Minh tổ chức và tổ chức ôn thi chứng chỉ B Anh văn tại trường.</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Trong năm 2019, nhà trường đã tổ chức mở lớp trung cấp Tin học ứng dụng tại trường (học vào các buổi tối và ngày thứ Bảy, Chủ nhật) tạo điều kiện cho CB-GV-NV tham gia nâng cao trình độ tin học.</w:t>
      </w:r>
    </w:p>
    <w:p w:rsidR="00A75A05" w:rsidRPr="009050B6" w:rsidRDefault="00A75A05" w:rsidP="00A75A05">
      <w:pPr>
        <w:tabs>
          <w:tab w:val="left" w:pos="709"/>
          <w:tab w:val="left" w:pos="993"/>
        </w:tabs>
        <w:ind w:firstLine="567"/>
        <w:jc w:val="both"/>
        <w:rPr>
          <w:i/>
          <w:sz w:val="28"/>
          <w:szCs w:val="28"/>
        </w:rPr>
      </w:pPr>
      <w:r w:rsidRPr="009050B6">
        <w:rPr>
          <w:i/>
          <w:sz w:val="28"/>
          <w:szCs w:val="28"/>
        </w:rPr>
        <w:t>Thành tích đã đạt năm học 2018 - 2019</w:t>
      </w:r>
    </w:p>
    <w:p w:rsidR="005F5885" w:rsidRPr="009050B6" w:rsidRDefault="005F5885" w:rsidP="00A75A05">
      <w:pPr>
        <w:tabs>
          <w:tab w:val="left" w:pos="709"/>
          <w:tab w:val="left" w:pos="993"/>
        </w:tabs>
        <w:ind w:firstLine="567"/>
        <w:jc w:val="both"/>
        <w:rPr>
          <w:sz w:val="28"/>
          <w:szCs w:val="28"/>
        </w:rPr>
      </w:pPr>
      <w:r w:rsidRPr="009050B6">
        <w:rPr>
          <w:sz w:val="28"/>
          <w:szCs w:val="28"/>
        </w:rPr>
        <w:t>Kết thúc năm học 2018 – 2019, có 305/324  CB-GV-NV đạt danh hiệu Lao động tiên tiến (tỉ lệ 97,8%), trong đó có 12 CB-GV-GV không xét danh hiệu LĐTT do tuyển dụng dưới 10</w:t>
      </w:r>
      <w:bookmarkStart w:id="0" w:name="_GoBack"/>
      <w:bookmarkEnd w:id="0"/>
      <w:r w:rsidRPr="009050B6">
        <w:rPr>
          <w:sz w:val="28"/>
          <w:szCs w:val="28"/>
        </w:rPr>
        <w:t xml:space="preserve"> tháng, 45 cá nhân đạt danh hiệu Chiến sĩ thi đua cơ sở, 03 cá nhân được Ủy ban nhân dân Thành phố tặng Bằng khen, 04 cá nhân nhận Huy hiệu Thành phố, </w:t>
      </w:r>
      <w:r w:rsidRPr="00897545">
        <w:rPr>
          <w:sz w:val="28"/>
          <w:szCs w:val="28"/>
        </w:rPr>
        <w:t>03 cá nhân được Thủ tướng Chính phủ tặng Bằng khen</w:t>
      </w:r>
      <w:r w:rsidRPr="009050B6">
        <w:rPr>
          <w:sz w:val="28"/>
          <w:szCs w:val="28"/>
        </w:rPr>
        <w:t xml:space="preserve">. Nhà trường đã nộp hồ sơ về Sở Giáo dục và Đào tạo đề nghị công nhận danh hiệu Chiến sĩ thi đua </w:t>
      </w:r>
      <w:r w:rsidR="0013098C" w:rsidRPr="009050B6">
        <w:rPr>
          <w:sz w:val="28"/>
          <w:szCs w:val="28"/>
        </w:rPr>
        <w:t xml:space="preserve">cấp </w:t>
      </w:r>
      <w:r w:rsidRPr="009050B6">
        <w:rPr>
          <w:sz w:val="28"/>
          <w:szCs w:val="28"/>
        </w:rPr>
        <w:t xml:space="preserve">thành phố </w:t>
      </w:r>
      <w:r w:rsidR="00E132CF">
        <w:rPr>
          <w:sz w:val="28"/>
          <w:szCs w:val="28"/>
        </w:rPr>
        <w:t>cho</w:t>
      </w:r>
      <w:r w:rsidRPr="009050B6">
        <w:rPr>
          <w:sz w:val="28"/>
          <w:szCs w:val="28"/>
        </w:rPr>
        <w:t xml:space="preserve"> 03 cá nhân</w:t>
      </w:r>
      <w:r w:rsidR="00E132CF">
        <w:rPr>
          <w:sz w:val="28"/>
          <w:szCs w:val="28"/>
        </w:rPr>
        <w:t xml:space="preserve"> và </w:t>
      </w:r>
      <w:r w:rsidR="00E132CF" w:rsidRPr="009050B6">
        <w:rPr>
          <w:sz w:val="28"/>
          <w:szCs w:val="28"/>
        </w:rPr>
        <w:t>đề nghị</w:t>
      </w:r>
      <w:r w:rsidRPr="009050B6">
        <w:rPr>
          <w:sz w:val="28"/>
          <w:szCs w:val="28"/>
        </w:rPr>
        <w:t xml:space="preserve"> </w:t>
      </w:r>
      <w:r w:rsidR="00E132CF" w:rsidRPr="009050B6">
        <w:rPr>
          <w:sz w:val="28"/>
          <w:szCs w:val="28"/>
        </w:rPr>
        <w:t>Thủ tướng Chính phủ</w:t>
      </w:r>
      <w:r w:rsidR="00E132CF" w:rsidRPr="009050B6">
        <w:rPr>
          <w:sz w:val="28"/>
          <w:szCs w:val="28"/>
        </w:rPr>
        <w:t xml:space="preserve"> </w:t>
      </w:r>
      <w:r w:rsidRPr="009050B6">
        <w:rPr>
          <w:sz w:val="28"/>
          <w:szCs w:val="28"/>
        </w:rPr>
        <w:t xml:space="preserve">tặng Bằng khen </w:t>
      </w:r>
      <w:r w:rsidR="00E132CF">
        <w:rPr>
          <w:sz w:val="28"/>
          <w:szCs w:val="28"/>
        </w:rPr>
        <w:t xml:space="preserve">cho </w:t>
      </w:r>
      <w:r w:rsidR="00E132CF" w:rsidRPr="009050B6">
        <w:rPr>
          <w:sz w:val="28"/>
          <w:szCs w:val="28"/>
        </w:rPr>
        <w:t>01 cá nhân</w:t>
      </w:r>
      <w:r w:rsidRPr="009050B6">
        <w:rPr>
          <w:sz w:val="28"/>
          <w:szCs w:val="28"/>
        </w:rPr>
        <w:t xml:space="preserve">. </w:t>
      </w:r>
      <w:r w:rsidR="00E132CF">
        <w:rPr>
          <w:sz w:val="28"/>
          <w:szCs w:val="28"/>
        </w:rPr>
        <w:t xml:space="preserve">Tập thể </w:t>
      </w:r>
      <w:r w:rsidRPr="009050B6">
        <w:rPr>
          <w:sz w:val="28"/>
          <w:szCs w:val="28"/>
        </w:rPr>
        <w:t xml:space="preserve">Nhà trường </w:t>
      </w:r>
      <w:r w:rsidR="000D7211" w:rsidRPr="009050B6">
        <w:rPr>
          <w:sz w:val="28"/>
          <w:szCs w:val="28"/>
        </w:rPr>
        <w:t>được</w:t>
      </w:r>
      <w:r w:rsidRPr="009050B6">
        <w:rPr>
          <w:sz w:val="28"/>
          <w:szCs w:val="28"/>
        </w:rPr>
        <w:t xml:space="preserve"> công nhận danh hiệu Tập thể lao động xuất sắc,</w:t>
      </w:r>
      <w:r w:rsidR="009050B6" w:rsidRPr="009050B6">
        <w:rPr>
          <w:sz w:val="28"/>
          <w:szCs w:val="28"/>
        </w:rPr>
        <w:t xml:space="preserve"> được tặng Cờ thi đua Thành phố, được Bộ Lao động - Thương binh và Xã hội tặng Bằng khen về thành tích trong công tác đào tạo nghề gắn với nhu cầu doanh nghiệp, góp phần nâng cao chất lượng nguồn nhân lực Việt Nam giai đoạn 2017 – 2019.</w:t>
      </w:r>
    </w:p>
    <w:p w:rsidR="0013098C" w:rsidRPr="009050B6" w:rsidRDefault="0013098C" w:rsidP="00A75A05">
      <w:pPr>
        <w:tabs>
          <w:tab w:val="left" w:pos="709"/>
          <w:tab w:val="left" w:pos="993"/>
        </w:tabs>
        <w:ind w:firstLine="567"/>
        <w:jc w:val="both"/>
        <w:rPr>
          <w:sz w:val="28"/>
          <w:szCs w:val="28"/>
        </w:rPr>
      </w:pPr>
      <w:r w:rsidRPr="009050B6">
        <w:rPr>
          <w:sz w:val="28"/>
          <w:szCs w:val="26"/>
          <w:lang w:val="es-ES"/>
        </w:rPr>
        <w:t>Tháng 6/2019 Giảng viên khoa Điện-Điện tử và khoa Động lực tham gia</w:t>
      </w:r>
      <w:r w:rsidRPr="009050B6">
        <w:rPr>
          <w:sz w:val="28"/>
          <w:szCs w:val="26"/>
          <w:lang w:val="vi-VN"/>
        </w:rPr>
        <w:t xml:space="preserve"> Hội thi Thiết bị đào tạo tự làm do Sở </w:t>
      </w:r>
      <w:r w:rsidRPr="009050B6">
        <w:rPr>
          <w:sz w:val="28"/>
          <w:szCs w:val="28"/>
          <w:lang w:val="vi-VN"/>
        </w:rPr>
        <w:t>Lao động – Thương binh và Xã hội</w:t>
      </w:r>
      <w:r w:rsidRPr="009050B6">
        <w:rPr>
          <w:sz w:val="28"/>
          <w:szCs w:val="26"/>
          <w:lang w:val="vi-VN"/>
        </w:rPr>
        <w:t xml:space="preserve"> </w:t>
      </w:r>
      <w:r w:rsidRPr="009050B6">
        <w:rPr>
          <w:sz w:val="28"/>
          <w:szCs w:val="26"/>
        </w:rPr>
        <w:t xml:space="preserve">Thành phố Hồ Chí Minh </w:t>
      </w:r>
      <w:r w:rsidRPr="009050B6">
        <w:rPr>
          <w:sz w:val="28"/>
          <w:szCs w:val="26"/>
          <w:lang w:val="vi-VN"/>
        </w:rPr>
        <w:t>tổ chức</w:t>
      </w:r>
      <w:r w:rsidRPr="009050B6">
        <w:rPr>
          <w:sz w:val="28"/>
          <w:szCs w:val="26"/>
        </w:rPr>
        <w:t xml:space="preserve">, kết quả đạt giải nhất toàn đoàn, 02 giải nhất, 01 giải nhì, 02 giải khuyến khích. Đến tháng 9/2019, Trường được Thành phố cử tham gia Hội thi Thiết bị đào tạo tự làm toàn quốc tổ chức tại Huế, dự thi </w:t>
      </w:r>
      <w:r w:rsidR="00E132CF">
        <w:rPr>
          <w:sz w:val="28"/>
          <w:szCs w:val="26"/>
        </w:rPr>
        <w:t>0</w:t>
      </w:r>
      <w:r w:rsidRPr="009050B6">
        <w:rPr>
          <w:sz w:val="28"/>
          <w:szCs w:val="26"/>
        </w:rPr>
        <w:t>5 mô hình, kết quả Trường</w:t>
      </w:r>
      <w:r w:rsidR="000D7211" w:rsidRPr="009050B6">
        <w:rPr>
          <w:sz w:val="28"/>
          <w:szCs w:val="26"/>
        </w:rPr>
        <w:t xml:space="preserve"> đạt 3 giải nhất và 2 giải nhì.</w:t>
      </w:r>
    </w:p>
    <w:p w:rsidR="00A75A05" w:rsidRPr="009050B6" w:rsidRDefault="00A75A05" w:rsidP="00A75A05">
      <w:pPr>
        <w:tabs>
          <w:tab w:val="left" w:pos="709"/>
          <w:tab w:val="left" w:pos="993"/>
        </w:tabs>
        <w:ind w:firstLine="567"/>
        <w:jc w:val="both"/>
        <w:rPr>
          <w:sz w:val="28"/>
          <w:szCs w:val="28"/>
        </w:rPr>
      </w:pPr>
    </w:p>
    <w:sectPr w:rsidR="00A75A05" w:rsidRPr="009050B6"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13725"/>
    <w:multiLevelType w:val="hybridMultilevel"/>
    <w:tmpl w:val="8F44ADF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D7211"/>
    <w:rsid w:val="0013098C"/>
    <w:rsid w:val="001A30ED"/>
    <w:rsid w:val="00221834"/>
    <w:rsid w:val="003C6B60"/>
    <w:rsid w:val="004114F8"/>
    <w:rsid w:val="00482E70"/>
    <w:rsid w:val="004B045F"/>
    <w:rsid w:val="00500E15"/>
    <w:rsid w:val="005E6A40"/>
    <w:rsid w:val="005F5885"/>
    <w:rsid w:val="006461BD"/>
    <w:rsid w:val="00897545"/>
    <w:rsid w:val="009050B6"/>
    <w:rsid w:val="00A75A05"/>
    <w:rsid w:val="00B775FE"/>
    <w:rsid w:val="00D139C3"/>
    <w:rsid w:val="00E132CF"/>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7BC6F-829E-4D79-BC2A-A333C823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636</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CoHoa</cp:lastModifiedBy>
  <cp:revision>5</cp:revision>
  <dcterms:created xsi:type="dcterms:W3CDTF">2019-12-19T00:59:00Z</dcterms:created>
  <dcterms:modified xsi:type="dcterms:W3CDTF">2019-12-19T01:20:00Z</dcterms:modified>
</cp:coreProperties>
</file>